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C71" w14:textId="77777777" w:rsidR="00330785" w:rsidRDefault="00000000">
      <w:pPr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5C372016" wp14:editId="7550294C">
                <wp:simplePos x="0" y="0"/>
                <wp:positionH relativeFrom="column">
                  <wp:posOffset>-165195</wp:posOffset>
                </wp:positionH>
                <wp:positionV relativeFrom="paragraph">
                  <wp:posOffset>38157</wp:posOffset>
                </wp:positionV>
                <wp:extent cx="6248400" cy="8026305"/>
                <wp:effectExtent l="19050" t="19050" r="38100" b="323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2630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4FF26C" w14:textId="77777777" w:rsidR="00330785" w:rsidRDefault="0033078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2016" id="Rectangle 2" o:spid="_x0000_s1026" style="position:absolute;left:0;text-align:left;margin-left:-13pt;margin-top:3pt;width:492pt;height:63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" filled="f" strokecolor="#4f81bd" strokeweight="4.5pt">
                <v:stroke startarrowwidth="narrow" startarrowlength="short" endarrowwidth="narrow" endarrowlength="short"/>
                <v:textbox inset="2.53958mm,2.53958mm,2.53958mm,2.53958mm">
                  <w:txbxContent>
                    <w:p w14:paraId="1B4FF26C" w14:textId="77777777" w:rsidR="00330785" w:rsidRDefault="0033078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9809B6" wp14:editId="2DB95D64">
                <wp:simplePos x="0" y="0"/>
                <wp:positionH relativeFrom="column">
                  <wp:posOffset>-165099</wp:posOffset>
                </wp:positionH>
                <wp:positionV relativeFrom="paragraph">
                  <wp:posOffset>-419099</wp:posOffset>
                </wp:positionV>
                <wp:extent cx="6309995" cy="46926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5765" y="3550130"/>
                          <a:ext cx="6300470" cy="4597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2D8AEC" w14:textId="348E2A03" w:rsidR="00330785" w:rsidRDefault="00000000">
                            <w:pPr>
                              <w:spacing w:line="240" w:lineRule="auto"/>
                              <w:ind w:left="3" w:hanging="5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48"/>
                              </w:rPr>
                              <w:t>202</w:t>
                            </w:r>
                            <w:r w:rsidR="00CD592C"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48"/>
                              </w:rPr>
                              <w:t>3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48"/>
                              </w:rPr>
                              <w:t xml:space="preserve"> McDowell Awards Nomination Form</w:t>
                            </w:r>
                          </w:p>
                          <w:p w14:paraId="39375B39" w14:textId="77777777" w:rsidR="00330785" w:rsidRDefault="003307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809B6" id="Rectangle 1" o:spid="_x0000_s1027" style="position:absolute;left:0;text-align:left;margin-left:-13pt;margin-top:-33pt;width:496.8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" fillcolor="#4f81bd" stroked="f">
                <v:textbox inset="2.53958mm,1.2694mm,2.53958mm,1.2694mm">
                  <w:txbxContent>
                    <w:p w14:paraId="472D8AEC" w14:textId="348E2A03" w:rsidR="00330785" w:rsidRDefault="00000000">
                      <w:pPr>
                        <w:spacing w:line="240" w:lineRule="auto"/>
                        <w:ind w:left="3" w:hanging="5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FFFFFF"/>
                          <w:sz w:val="48"/>
                        </w:rPr>
                        <w:t>202</w:t>
                      </w:r>
                      <w:r w:rsidR="00CD592C">
                        <w:rPr>
                          <w:rFonts w:ascii="Tahoma" w:eastAsia="Tahoma" w:hAnsi="Tahoma" w:cs="Tahoma"/>
                          <w:b/>
                          <w:color w:val="FFFFFF"/>
                          <w:sz w:val="48"/>
                        </w:rPr>
                        <w:t>3</w:t>
                      </w:r>
                      <w:r>
                        <w:rPr>
                          <w:rFonts w:ascii="Tahoma" w:eastAsia="Tahoma" w:hAnsi="Tahoma" w:cs="Tahoma"/>
                          <w:b/>
                          <w:color w:val="FFFFFF"/>
                          <w:sz w:val="48"/>
                        </w:rPr>
                        <w:t xml:space="preserve"> McDowell Awards Nomination Form</w:t>
                      </w:r>
                    </w:p>
                    <w:p w14:paraId="39375B39" w14:textId="77777777" w:rsidR="00330785" w:rsidRDefault="00330785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28"/>
      </w:tblGrid>
      <w:tr w:rsidR="00330785" w14:paraId="5D5155AC" w14:textId="77777777">
        <w:tc>
          <w:tcPr>
            <w:tcW w:w="4248" w:type="dxa"/>
            <w:vAlign w:val="center"/>
          </w:tcPr>
          <w:p w14:paraId="4014C407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Nomination of (First and Last Name)</w:t>
            </w:r>
          </w:p>
        </w:tc>
        <w:tc>
          <w:tcPr>
            <w:tcW w:w="5328" w:type="dxa"/>
            <w:vAlign w:val="center"/>
          </w:tcPr>
          <w:p w14:paraId="77B10673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63A87E8D" w14:textId="77777777">
        <w:tc>
          <w:tcPr>
            <w:tcW w:w="4248" w:type="dxa"/>
            <w:vAlign w:val="center"/>
          </w:tcPr>
          <w:p w14:paraId="145096E8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Nominee’s Title/Position</w:t>
            </w:r>
          </w:p>
        </w:tc>
        <w:tc>
          <w:tcPr>
            <w:tcW w:w="5328" w:type="dxa"/>
            <w:vAlign w:val="center"/>
          </w:tcPr>
          <w:p w14:paraId="72B9F993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259851CB" w14:textId="77777777">
        <w:tc>
          <w:tcPr>
            <w:tcW w:w="4248" w:type="dxa"/>
            <w:vAlign w:val="center"/>
          </w:tcPr>
          <w:p w14:paraId="520BD4B1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5328" w:type="dxa"/>
            <w:vAlign w:val="center"/>
          </w:tcPr>
          <w:p w14:paraId="2AEB729A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558DEA4E" w14:textId="77777777">
        <w:tc>
          <w:tcPr>
            <w:tcW w:w="4248" w:type="dxa"/>
            <w:vAlign w:val="center"/>
          </w:tcPr>
          <w:p w14:paraId="5F869609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 Address</w:t>
            </w:r>
          </w:p>
        </w:tc>
        <w:tc>
          <w:tcPr>
            <w:tcW w:w="5328" w:type="dxa"/>
            <w:vAlign w:val="center"/>
          </w:tcPr>
          <w:p w14:paraId="4936C770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6FF7DE84" w14:textId="77777777">
        <w:tc>
          <w:tcPr>
            <w:tcW w:w="4248" w:type="dxa"/>
            <w:vAlign w:val="center"/>
          </w:tcPr>
          <w:p w14:paraId="40628B47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Company City, State and Zip</w:t>
            </w:r>
          </w:p>
        </w:tc>
        <w:tc>
          <w:tcPr>
            <w:tcW w:w="5328" w:type="dxa"/>
            <w:vAlign w:val="center"/>
          </w:tcPr>
          <w:p w14:paraId="1F85ED93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2653A3CA" w14:textId="77777777">
        <w:tc>
          <w:tcPr>
            <w:tcW w:w="4248" w:type="dxa"/>
            <w:vAlign w:val="center"/>
          </w:tcPr>
          <w:p w14:paraId="13205E0D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Nominee’s Phone Number</w:t>
            </w:r>
          </w:p>
        </w:tc>
        <w:tc>
          <w:tcPr>
            <w:tcW w:w="5328" w:type="dxa"/>
            <w:vAlign w:val="center"/>
          </w:tcPr>
          <w:p w14:paraId="5BC4C202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1C951F27" w14:textId="77777777">
        <w:tc>
          <w:tcPr>
            <w:tcW w:w="4248" w:type="dxa"/>
            <w:vAlign w:val="center"/>
          </w:tcPr>
          <w:p w14:paraId="71BF46C9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Nominee’s Email Address</w:t>
            </w:r>
          </w:p>
        </w:tc>
        <w:tc>
          <w:tcPr>
            <w:tcW w:w="5328" w:type="dxa"/>
            <w:vAlign w:val="center"/>
          </w:tcPr>
          <w:p w14:paraId="520B7505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0044CD0D" w14:textId="77777777">
        <w:tc>
          <w:tcPr>
            <w:tcW w:w="4248" w:type="dxa"/>
            <w:vAlign w:val="center"/>
          </w:tcPr>
          <w:p w14:paraId="1FD8E8F2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Nominator Name</w:t>
            </w:r>
          </w:p>
        </w:tc>
        <w:tc>
          <w:tcPr>
            <w:tcW w:w="5328" w:type="dxa"/>
            <w:vAlign w:val="center"/>
          </w:tcPr>
          <w:p w14:paraId="5F6D5438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2E303A4F" w14:textId="77777777">
        <w:tc>
          <w:tcPr>
            <w:tcW w:w="4248" w:type="dxa"/>
            <w:vAlign w:val="center"/>
          </w:tcPr>
          <w:p w14:paraId="6A7B23FE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Nominator Phone No.</w:t>
            </w:r>
          </w:p>
        </w:tc>
        <w:tc>
          <w:tcPr>
            <w:tcW w:w="5328" w:type="dxa"/>
            <w:vAlign w:val="center"/>
          </w:tcPr>
          <w:p w14:paraId="1120B0ED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0785" w14:paraId="16B82C2A" w14:textId="77777777">
        <w:tc>
          <w:tcPr>
            <w:tcW w:w="4248" w:type="dxa"/>
            <w:vAlign w:val="center"/>
          </w:tcPr>
          <w:p w14:paraId="0B39A3BF" w14:textId="77777777" w:rsidR="00330785" w:rsidRDefault="00000000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Nominator Email Address</w:t>
            </w:r>
          </w:p>
        </w:tc>
        <w:tc>
          <w:tcPr>
            <w:tcW w:w="5328" w:type="dxa"/>
            <w:vAlign w:val="center"/>
          </w:tcPr>
          <w:p w14:paraId="3D4B8EF5" w14:textId="77777777" w:rsidR="00330785" w:rsidRDefault="00330785">
            <w:pPr>
              <w:tabs>
                <w:tab w:val="right" w:pos="9360"/>
              </w:tabs>
              <w:spacing w:after="12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28314F6" w14:textId="77777777" w:rsidR="00330785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B4089BD" wp14:editId="35F0EB48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6257925" cy="3143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800" y="3627600"/>
                          <a:ext cx="6248400" cy="304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581E3" w14:textId="77777777" w:rsidR="00330785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32"/>
                              </w:rPr>
                              <w:t>Deadline</w:t>
                            </w:r>
                          </w:p>
                          <w:p w14:paraId="32F4B7EF" w14:textId="77777777" w:rsidR="00330785" w:rsidRDefault="003307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4116D3" w14:textId="77777777" w:rsidR="00330785" w:rsidRDefault="003307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0</wp:posOffset>
                </wp:positionV>
                <wp:extent cx="6257925" cy="3143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C7E2B4" w14:textId="77777777" w:rsidR="00330785" w:rsidRDefault="0033078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450FC37" w14:textId="4AFDE009" w:rsidR="00330785" w:rsidRDefault="00000000">
      <w:pPr>
        <w:spacing w:before="120"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return the completed nomination form along with written support of the nomination</w:t>
      </w:r>
      <w:r>
        <w:rPr>
          <w:rFonts w:ascii="Calibri" w:eastAsia="Calibri" w:hAnsi="Calibri" w:cs="Calibri"/>
          <w:sz w:val="24"/>
          <w:szCs w:val="24"/>
        </w:rPr>
        <w:br/>
      </w:r>
      <w:r w:rsidRPr="009F090F">
        <w:rPr>
          <w:rFonts w:ascii="Calibri" w:eastAsia="Calibri" w:hAnsi="Calibri" w:cs="Calibri"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sz w:val="24"/>
          <w:szCs w:val="24"/>
        </w:rPr>
        <w:t xml:space="preserve"> Friday, </w:t>
      </w:r>
      <w:r w:rsidR="009F090F">
        <w:rPr>
          <w:rFonts w:ascii="Calibri" w:eastAsia="Calibri" w:hAnsi="Calibri" w:cs="Calibri"/>
          <w:b/>
          <w:sz w:val="24"/>
          <w:szCs w:val="24"/>
        </w:rPr>
        <w:t>June 16, 2023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 </w:t>
      </w:r>
      <w:r w:rsidR="009F090F">
        <w:rPr>
          <w:rFonts w:ascii="Calibri" w:eastAsia="Calibri" w:hAnsi="Calibri" w:cs="Calibri"/>
          <w:sz w:val="24"/>
          <w:szCs w:val="24"/>
        </w:rPr>
        <w:t>Katie Andreano</w:t>
      </w:r>
      <w:r>
        <w:rPr>
          <w:rFonts w:ascii="Calibri" w:eastAsia="Calibri" w:hAnsi="Calibri" w:cs="Calibri"/>
          <w:sz w:val="24"/>
          <w:szCs w:val="24"/>
        </w:rPr>
        <w:t xml:space="preserve"> at</w:t>
      </w:r>
      <w:r w:rsidR="009F090F">
        <w:rPr>
          <w:rFonts w:ascii="Calibri" w:eastAsia="Calibri" w:hAnsi="Calibri" w:cs="Calibri"/>
          <w:sz w:val="24"/>
          <w:szCs w:val="24"/>
        </w:rPr>
        <w:t xml:space="preserve"> </w:t>
      </w:r>
      <w:hyperlink r:id="rId10" w:history="1">
        <w:r w:rsidR="009F090F">
          <w:rPr>
            <w:rStyle w:val="Hyperlink"/>
            <w:rFonts w:ascii="Calibri" w:eastAsia="Calibri" w:hAnsi="Calibri" w:cs="Calibri"/>
            <w:sz w:val="24"/>
            <w:szCs w:val="24"/>
          </w:rPr>
          <w:t>kcandreano@gmail.com</w:t>
        </w:r>
      </w:hyperlink>
    </w:p>
    <w:p w14:paraId="21E8A83E" w14:textId="77777777" w:rsidR="00330785" w:rsidRDefault="00000000">
      <w:pPr>
        <w:pStyle w:val="Heading4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Deadline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67EF7E7" wp14:editId="7FF95572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6257925" cy="40894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1800" y="3580293"/>
                          <a:ext cx="6248400" cy="3994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9BAFF" w14:textId="77777777" w:rsidR="00330785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FFFFFF"/>
                                <w:sz w:val="32"/>
                              </w:rPr>
                              <w:t>Written Support of Nomination (Required)</w:t>
                            </w:r>
                          </w:p>
                          <w:p w14:paraId="67F7BFC5" w14:textId="77777777" w:rsidR="00330785" w:rsidRDefault="00330785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684E194" w14:textId="77777777" w:rsidR="00330785" w:rsidRDefault="0033078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6257925" cy="40894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925" cy="408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8B1954" w14:textId="77777777" w:rsidR="00330785" w:rsidRDefault="00330785">
      <w:pPr>
        <w:tabs>
          <w:tab w:val="left" w:pos="-31680"/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4579E4E" w14:textId="77777777" w:rsidR="00330785" w:rsidRDefault="0033078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45A21C4" w14:textId="435E329D" w:rsidR="0033078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Established by PPRS in 1991, the </w:t>
      </w:r>
      <w:r w:rsidR="00786BC7">
        <w:rPr>
          <w:rFonts w:ascii="Calibri" w:eastAsia="Calibri" w:hAnsi="Calibri" w:cs="Calibri"/>
          <w:sz w:val="22"/>
          <w:szCs w:val="22"/>
        </w:rPr>
        <w:t>Ernest R. McDowell A</w:t>
      </w:r>
      <w:r>
        <w:rPr>
          <w:rFonts w:ascii="Calibri" w:eastAsia="Calibri" w:hAnsi="Calibri" w:cs="Calibri"/>
          <w:sz w:val="22"/>
          <w:szCs w:val="22"/>
        </w:rPr>
        <w:t>ward</w:t>
      </w:r>
      <w:r w:rsidR="00786BC7">
        <w:rPr>
          <w:rFonts w:ascii="Calibri" w:eastAsia="Calibri" w:hAnsi="Calibri" w:cs="Calibri"/>
          <w:sz w:val="22"/>
          <w:szCs w:val="22"/>
        </w:rPr>
        <w:t xml:space="preserve"> for Excellence in Public Relations</w:t>
      </w:r>
      <w:r>
        <w:rPr>
          <w:rFonts w:ascii="Calibri" w:eastAsia="Calibri" w:hAnsi="Calibri" w:cs="Calibri"/>
          <w:sz w:val="22"/>
          <w:szCs w:val="22"/>
        </w:rPr>
        <w:t xml:space="preserve"> recognizes an individual for sustained excellence in the field of public relations</w:t>
      </w:r>
      <w:r w:rsidR="00786BC7">
        <w:rPr>
          <w:rFonts w:ascii="Calibri" w:eastAsia="Calibri" w:hAnsi="Calibri" w:cs="Calibri"/>
          <w:sz w:val="22"/>
          <w:szCs w:val="22"/>
        </w:rPr>
        <w:t>—</w:t>
      </w:r>
      <w:r>
        <w:rPr>
          <w:rFonts w:ascii="Calibri" w:eastAsia="Calibri" w:hAnsi="Calibri" w:cs="Calibri"/>
          <w:sz w:val="22"/>
          <w:szCs w:val="22"/>
        </w:rPr>
        <w:t xml:space="preserve">both in the profession itself and the community-at-large. Ernie McDowell set the standard for professionalism and community service with his good works and lifetime example. </w:t>
      </w:r>
    </w:p>
    <w:p w14:paraId="75EFE872" w14:textId="0FB542CC" w:rsidR="00786BC7" w:rsidRDefault="00786B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9A5A59D" w14:textId="77777777" w:rsidR="001034B1" w:rsidRDefault="00786BC7" w:rsidP="001034B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describe in detail </w:t>
      </w:r>
      <w:r>
        <w:rPr>
          <w:rFonts w:ascii="Calibri" w:eastAsia="Calibri" w:hAnsi="Calibri" w:cs="Calibri"/>
          <w:sz w:val="22"/>
          <w:szCs w:val="22"/>
        </w:rPr>
        <w:t>why the individual being nominated deserves the Ernest R. McDowell Award.</w:t>
      </w:r>
      <w:r w:rsidR="001034B1">
        <w:rPr>
          <w:rFonts w:ascii="Calibri" w:eastAsia="Calibri" w:hAnsi="Calibri" w:cs="Calibri"/>
          <w:sz w:val="22"/>
          <w:szCs w:val="22"/>
        </w:rPr>
        <w:t xml:space="preserve"> In preparing the nomination, consider:</w:t>
      </w:r>
    </w:p>
    <w:p w14:paraId="477C9660" w14:textId="5FC4C662" w:rsidR="00330785" w:rsidRDefault="001034B1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 w:rsidRPr="001034B1">
        <w:rPr>
          <w:rFonts w:ascii="Calibri" w:eastAsia="Calibri" w:hAnsi="Calibri" w:cs="Calibri"/>
          <w:sz w:val="22"/>
          <w:szCs w:val="22"/>
        </w:rPr>
        <w:t>hat distinguishes this individual from other colleagues</w:t>
      </w:r>
      <w:r>
        <w:rPr>
          <w:rFonts w:ascii="Calibri" w:eastAsia="Calibri" w:hAnsi="Calibri" w:cs="Calibri"/>
          <w:sz w:val="22"/>
          <w:szCs w:val="22"/>
        </w:rPr>
        <w:t>, including</w:t>
      </w:r>
      <w:r w:rsidRPr="001034B1">
        <w:rPr>
          <w:rFonts w:ascii="Calibri" w:eastAsia="Calibri" w:hAnsi="Calibri" w:cs="Calibri"/>
          <w:sz w:val="22"/>
          <w:szCs w:val="22"/>
        </w:rPr>
        <w:t xml:space="preserve"> ways the nominee exemplifies and advances the profession of public relations. </w:t>
      </w:r>
    </w:p>
    <w:p w14:paraId="1AFB87ED" w14:textId="34F668D7" w:rsidR="001034B1" w:rsidRDefault="001034B1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Length and </w:t>
      </w:r>
      <w:r w:rsidR="009F090F">
        <w:rPr>
          <w:rFonts w:ascii="Calibri" w:eastAsia="Calibri" w:hAnsi="Calibri" w:cs="Calibri"/>
          <w:sz w:val="22"/>
          <w:szCs w:val="22"/>
        </w:rPr>
        <w:t>breadth</w:t>
      </w:r>
      <w:r>
        <w:rPr>
          <w:rFonts w:ascii="Calibri" w:eastAsia="Calibri" w:hAnsi="Calibri" w:cs="Calibri"/>
          <w:sz w:val="22"/>
          <w:szCs w:val="22"/>
        </w:rPr>
        <w:t xml:space="preserve"> of service to the public relations profession.</w:t>
      </w:r>
    </w:p>
    <w:p w14:paraId="122AE1F9" w14:textId="00244D99" w:rsidR="001034B1" w:rsidRDefault="001034B1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Significant</w:t>
      </w:r>
      <w:r w:rsidR="009F090F">
        <w:rPr>
          <w:rFonts w:ascii="Calibri" w:eastAsia="Calibri" w:hAnsi="Calibri" w:cs="Calibri"/>
          <w:sz w:val="22"/>
          <w:szCs w:val="22"/>
        </w:rPr>
        <w:t>, observable changes or</w:t>
      </w:r>
      <w:r>
        <w:rPr>
          <w:rFonts w:ascii="Calibri" w:eastAsia="Calibri" w:hAnsi="Calibri" w:cs="Calibri"/>
          <w:sz w:val="22"/>
          <w:szCs w:val="22"/>
        </w:rPr>
        <w:t xml:space="preserve"> professional accomplishments.</w:t>
      </w:r>
    </w:p>
    <w:p w14:paraId="71109CAF" w14:textId="335BE4C3" w:rsidR="001034B1" w:rsidRDefault="001034B1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Significant community involvement.</w:t>
      </w:r>
    </w:p>
    <w:p w14:paraId="6763CF4D" w14:textId="0BC19E2F" w:rsidR="001034B1" w:rsidRDefault="001034B1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Professional experience as containing in a resume, LinkedIn profile, and/or biography.</w:t>
      </w:r>
    </w:p>
    <w:p w14:paraId="1DDE1C03" w14:textId="78B65E92" w:rsidR="009F090F" w:rsidRPr="001034B1" w:rsidRDefault="009F090F" w:rsidP="001034B1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Additional documents that support your nomination.</w:t>
      </w:r>
    </w:p>
    <w:p w14:paraId="11A1A8CF" w14:textId="77777777" w:rsidR="00330785" w:rsidRDefault="0033078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1D5CF11" w14:textId="5A2B0BA7" w:rsidR="0033078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Give your colleague their best shot to win by sharing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IN AS MUCH DETAIL AS YOU CAN</w:t>
      </w:r>
      <w:r>
        <w:rPr>
          <w:rFonts w:ascii="Calibri" w:eastAsia="Calibri" w:hAnsi="Calibri" w:cs="Calibri"/>
          <w:sz w:val="22"/>
          <w:szCs w:val="22"/>
        </w:rPr>
        <w:t xml:space="preserve"> all of the reasons why </w:t>
      </w:r>
      <w:r w:rsidR="009F090F">
        <w:rPr>
          <w:rFonts w:ascii="Calibri" w:eastAsia="Calibri" w:hAnsi="Calibri" w:cs="Calibri"/>
          <w:sz w:val="22"/>
          <w:szCs w:val="22"/>
        </w:rPr>
        <w:t>the nominee</w:t>
      </w:r>
      <w:r>
        <w:rPr>
          <w:rFonts w:ascii="Calibri" w:eastAsia="Calibri" w:hAnsi="Calibri" w:cs="Calibri"/>
          <w:sz w:val="22"/>
          <w:szCs w:val="22"/>
        </w:rPr>
        <w:t xml:space="preserve"> is so outstanding</w:t>
      </w:r>
      <w:r w:rsidR="009F090F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27565B1" w14:textId="77777777" w:rsidR="00330785" w:rsidRDefault="0033078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0900826" w14:textId="77777777" w:rsidR="00330785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Please note</w:t>
      </w:r>
      <w:r>
        <w:rPr>
          <w:rFonts w:ascii="Calibri" w:eastAsia="Calibri" w:hAnsi="Calibri" w:cs="Calibri"/>
          <w:sz w:val="22"/>
          <w:szCs w:val="22"/>
        </w:rPr>
        <w:t>: Nominations do not carry over from year to year. If you previously nominated a colleague and would like for them to be considered again this year, please update and re-submit your nomination form.</w:t>
      </w:r>
    </w:p>
    <w:p w14:paraId="70957AE9" w14:textId="77777777" w:rsidR="00330785" w:rsidRDefault="0033078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1992612" w14:textId="77777777" w:rsidR="00330785" w:rsidRDefault="0033078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B5649E4" w14:textId="77777777" w:rsidR="00330785" w:rsidRDefault="00330785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85DA95D" w14:textId="77777777" w:rsidR="00330785" w:rsidRDefault="00330785">
      <w:pPr>
        <w:tabs>
          <w:tab w:val="left" w:pos="3500"/>
        </w:tabs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330785">
      <w:pgSz w:w="12240" w:h="15840"/>
      <w:pgMar w:top="1152" w:right="1440" w:bottom="720" w:left="144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E0FC3"/>
    <w:multiLevelType w:val="hybridMultilevel"/>
    <w:tmpl w:val="D8CC8C9A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557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85"/>
    <w:rsid w:val="001034B1"/>
    <w:rsid w:val="00330785"/>
    <w:rsid w:val="00786BC7"/>
    <w:rsid w:val="009F090F"/>
    <w:rsid w:val="00C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D71C"/>
  <w15:docId w15:val="{F5C42503-20E5-4FFD-BFFE-22FF8593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12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120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color w:val="FFFFFF"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color w:val="FFFFFF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pPr>
      <w:jc w:val="center"/>
    </w:pPr>
    <w:rPr>
      <w:color w:val="FFFFFF"/>
      <w:sz w:val="32"/>
      <w:szCs w:val="3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rPr>
      <w:color w:val="FFFFFF"/>
      <w:w w:val="100"/>
      <w:kern w:val="28"/>
      <w:position w:val="-1"/>
      <w:sz w:val="28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0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kcandre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px44NRB+xcu/5pJ9enuD6mOWkw==">AMUW2mX+61k0nKbTGV/llbkqhpU2GyBeB8JTH34PMF/KvQ/wwJf6KVSmjUD2uyaBRFeB8Js/yoLeroN0x2gMF4RfM9pvz8xGtnuMOmR8d59X89b54IjDUv0=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323</Words>
  <Characters>1429</Characters>
  <Application>Microsoft Office Word</Application>
  <DocSecurity>0</DocSecurity>
  <Lines>204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wjohnson</dc:creator>
  <cp:lastModifiedBy>Fawn Davies</cp:lastModifiedBy>
  <cp:revision>3</cp:revision>
  <dcterms:created xsi:type="dcterms:W3CDTF">2022-06-22T12:46:00Z</dcterms:created>
  <dcterms:modified xsi:type="dcterms:W3CDTF">2023-04-26T14:27:00Z</dcterms:modified>
</cp:coreProperties>
</file>